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2B8" w:rsidRDefault="00360EE5">
      <w:pPr>
        <w:rPr>
          <w:sz w:val="40"/>
          <w:szCs w:val="40"/>
          <w:lang w:val="en-US"/>
        </w:rPr>
      </w:pPr>
      <w:r w:rsidRPr="00360EE5">
        <w:rPr>
          <w:sz w:val="40"/>
          <w:szCs w:val="40"/>
          <w:lang w:val="en-US"/>
        </w:rPr>
        <w:t xml:space="preserve">FILT CGIL     FIT CISL       UILT UIL       SLA CISAL      UGL  </w:t>
      </w:r>
    </w:p>
    <w:p w:rsidR="00CA1C84" w:rsidRPr="003A32B8" w:rsidRDefault="003A32B8">
      <w:pPr>
        <w:rPr>
          <w:sz w:val="28"/>
          <w:szCs w:val="28"/>
          <w:lang w:val="en-US"/>
        </w:rPr>
      </w:pPr>
      <w:r w:rsidRPr="003A32B8">
        <w:rPr>
          <w:sz w:val="28"/>
          <w:szCs w:val="28"/>
          <w:lang w:val="en-US"/>
        </w:rPr>
        <w:t>COMUNICATO</w:t>
      </w:r>
      <w:r w:rsidR="00360EE5" w:rsidRPr="003A32B8">
        <w:rPr>
          <w:sz w:val="28"/>
          <w:szCs w:val="28"/>
          <w:lang w:val="en-US"/>
        </w:rPr>
        <w:t xml:space="preserve">  </w:t>
      </w:r>
    </w:p>
    <w:p w:rsidR="00360EE5" w:rsidRPr="00360EE5" w:rsidRDefault="00360EE5">
      <w:pPr>
        <w:rPr>
          <w:lang w:val="en-US"/>
        </w:rPr>
      </w:pPr>
    </w:p>
    <w:p w:rsidR="00F214FD" w:rsidRPr="00360EE5" w:rsidRDefault="00F214FD">
      <w:pPr>
        <w:rPr>
          <w:sz w:val="28"/>
          <w:szCs w:val="28"/>
        </w:rPr>
      </w:pPr>
      <w:r w:rsidRPr="00360EE5">
        <w:rPr>
          <w:sz w:val="28"/>
          <w:szCs w:val="28"/>
          <w:u w:val="single"/>
        </w:rPr>
        <w:t>Oggetto</w:t>
      </w:r>
      <w:r w:rsidRPr="00360EE5">
        <w:rPr>
          <w:sz w:val="28"/>
          <w:szCs w:val="28"/>
        </w:rPr>
        <w:t xml:space="preserve">: disposizione di servizio per </w:t>
      </w:r>
      <w:r w:rsidR="001C6DC8" w:rsidRPr="00360EE5">
        <w:rPr>
          <w:sz w:val="28"/>
          <w:szCs w:val="28"/>
        </w:rPr>
        <w:t xml:space="preserve"> i </w:t>
      </w:r>
      <w:r w:rsidRPr="00360EE5">
        <w:rPr>
          <w:sz w:val="28"/>
          <w:szCs w:val="28"/>
        </w:rPr>
        <w:t>turni notturni  in esazione.</w:t>
      </w:r>
    </w:p>
    <w:p w:rsidR="00F214FD" w:rsidRPr="00360EE5" w:rsidRDefault="00F214FD">
      <w:pPr>
        <w:rPr>
          <w:sz w:val="28"/>
          <w:szCs w:val="28"/>
        </w:rPr>
      </w:pPr>
      <w:r w:rsidRPr="00360EE5">
        <w:rPr>
          <w:sz w:val="28"/>
          <w:szCs w:val="28"/>
        </w:rPr>
        <w:t>Come già abbiamo avuto modo di rappresentare nel corso dell’incontro del 20/04/2017 in relazione alla disposizione di servizio in oggetto,  riteniamo che la stessa violi gli accordi nazionali sui tempi  di permanenza in cabina</w:t>
      </w:r>
      <w:r w:rsidR="001C6DC8" w:rsidRPr="00360EE5">
        <w:rPr>
          <w:sz w:val="28"/>
          <w:szCs w:val="28"/>
        </w:rPr>
        <w:t xml:space="preserve"> e </w:t>
      </w:r>
      <w:r w:rsidRPr="00360EE5">
        <w:rPr>
          <w:sz w:val="28"/>
          <w:szCs w:val="28"/>
        </w:rPr>
        <w:t xml:space="preserve"> per come è formulata  costringa i lavoratori a </w:t>
      </w:r>
      <w:r w:rsidR="001C6DC8" w:rsidRPr="00360EE5">
        <w:rPr>
          <w:sz w:val="28"/>
          <w:szCs w:val="28"/>
        </w:rPr>
        <w:t>non</w:t>
      </w:r>
      <w:r w:rsidRPr="00360EE5">
        <w:rPr>
          <w:sz w:val="28"/>
          <w:szCs w:val="28"/>
        </w:rPr>
        <w:t xml:space="preserve"> far fronte neanche alle proprie esigenze personali.</w:t>
      </w:r>
    </w:p>
    <w:p w:rsidR="00F214FD" w:rsidRPr="00360EE5" w:rsidRDefault="001C6DC8">
      <w:pPr>
        <w:rPr>
          <w:sz w:val="28"/>
          <w:szCs w:val="28"/>
        </w:rPr>
      </w:pPr>
      <w:r w:rsidRPr="00360EE5">
        <w:rPr>
          <w:sz w:val="28"/>
          <w:szCs w:val="28"/>
        </w:rPr>
        <w:t xml:space="preserve">Inoltre rappresenti </w:t>
      </w:r>
      <w:r w:rsidR="00F214FD" w:rsidRPr="00360EE5">
        <w:rPr>
          <w:sz w:val="28"/>
          <w:szCs w:val="28"/>
        </w:rPr>
        <w:t xml:space="preserve"> una inutile e puerile ritorsione</w:t>
      </w:r>
      <w:r w:rsidRPr="00360EE5">
        <w:rPr>
          <w:sz w:val="28"/>
          <w:szCs w:val="28"/>
        </w:rPr>
        <w:t>,</w:t>
      </w:r>
      <w:r w:rsidR="00F214FD" w:rsidRPr="00360EE5">
        <w:rPr>
          <w:sz w:val="28"/>
          <w:szCs w:val="28"/>
        </w:rPr>
        <w:t xml:space="preserve"> violi le relazioni sindacali in tema di sicurezza e carichi di lavoro evitando </w:t>
      </w:r>
      <w:r w:rsidRPr="00360EE5">
        <w:rPr>
          <w:sz w:val="28"/>
          <w:szCs w:val="28"/>
        </w:rPr>
        <w:t>il</w:t>
      </w:r>
      <w:r w:rsidR="00F214FD" w:rsidRPr="00360EE5">
        <w:rPr>
          <w:sz w:val="28"/>
          <w:szCs w:val="28"/>
        </w:rPr>
        <w:t xml:space="preserve"> dovuto confronto;  fra l’altro, in ordine alla esposizione ai rischi, è già stata richiesta l’adozione di cabine blindate</w:t>
      </w:r>
      <w:r w:rsidR="00360EE5" w:rsidRPr="00360EE5">
        <w:rPr>
          <w:sz w:val="28"/>
          <w:szCs w:val="28"/>
        </w:rPr>
        <w:t xml:space="preserve"> , </w:t>
      </w:r>
      <w:r w:rsidR="00360EE5" w:rsidRPr="00360EE5">
        <w:rPr>
          <w:color w:val="000000"/>
          <w:sz w:val="28"/>
          <w:szCs w:val="28"/>
        </w:rPr>
        <w:t>viste le numerose rapine che si sono verificate  negli ultimi tempi, riterremo responsabile la linea aziendale, nessuno escluso, nel caso che un inutile esposizione al rischio sia causa di eventi lesivi dei dipendenti</w:t>
      </w:r>
    </w:p>
    <w:p w:rsidR="00F214FD" w:rsidRPr="00360EE5" w:rsidRDefault="00F214FD">
      <w:pPr>
        <w:rPr>
          <w:sz w:val="28"/>
          <w:szCs w:val="28"/>
        </w:rPr>
      </w:pPr>
      <w:r w:rsidRPr="00360EE5">
        <w:rPr>
          <w:sz w:val="28"/>
          <w:szCs w:val="28"/>
        </w:rPr>
        <w:t>Per le ragioni su esposte si proclama l’immediata apertura dello stato di agitazione a cui seguiranno, nei prossimi giorni, ulteriori comunicazioni in ordine alle iniziative di sciopero tese alla modifica della disposizione di servizio.</w:t>
      </w:r>
    </w:p>
    <w:p w:rsidR="00F214FD" w:rsidRDefault="00F214FD">
      <w:pPr>
        <w:rPr>
          <w:sz w:val="28"/>
          <w:szCs w:val="28"/>
        </w:rPr>
      </w:pPr>
      <w:r w:rsidRPr="00360EE5">
        <w:rPr>
          <w:sz w:val="28"/>
          <w:szCs w:val="28"/>
        </w:rPr>
        <w:t>Le scriventi auspicano l’apertura di un tavolo di confronto nazionale.</w:t>
      </w:r>
    </w:p>
    <w:p w:rsidR="00360EE5" w:rsidRDefault="00360EE5">
      <w:pPr>
        <w:rPr>
          <w:sz w:val="28"/>
          <w:szCs w:val="28"/>
        </w:rPr>
      </w:pPr>
    </w:p>
    <w:p w:rsidR="00360EE5" w:rsidRPr="00360EE5" w:rsidRDefault="0056307F">
      <w:pPr>
        <w:rPr>
          <w:sz w:val="28"/>
          <w:szCs w:val="28"/>
        </w:rPr>
      </w:pPr>
      <w:r>
        <w:rPr>
          <w:sz w:val="28"/>
          <w:szCs w:val="28"/>
        </w:rPr>
        <w:t xml:space="preserve">Firenze  21 Aprile 2017                               RSA  FILT  FIT  UILT  SLA  UGL </w:t>
      </w:r>
    </w:p>
    <w:p w:rsidR="00F214FD" w:rsidRDefault="00F214FD"/>
    <w:sectPr w:rsidR="00F214FD" w:rsidSect="00CA1C8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214FD"/>
    <w:rsid w:val="001C6DC8"/>
    <w:rsid w:val="00360EE5"/>
    <w:rsid w:val="003A32B8"/>
    <w:rsid w:val="0056307F"/>
    <w:rsid w:val="005A11C1"/>
    <w:rsid w:val="00CA1C84"/>
    <w:rsid w:val="00DB7438"/>
    <w:rsid w:val="00F214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1C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60EE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1155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Uiltrasporti Toscana</dc:creator>
  <cp:lastModifiedBy>User</cp:lastModifiedBy>
  <cp:revision>4</cp:revision>
  <dcterms:created xsi:type="dcterms:W3CDTF">2017-04-21T16:26:00Z</dcterms:created>
  <dcterms:modified xsi:type="dcterms:W3CDTF">2017-04-21T16:26:00Z</dcterms:modified>
</cp:coreProperties>
</file>