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611" w:rsidRPr="00C83611" w:rsidRDefault="00C83611" w:rsidP="00C83611">
      <w:pPr>
        <w:widowControl w:val="0"/>
        <w:autoSpaceDE w:val="0"/>
        <w:autoSpaceDN w:val="0"/>
        <w:adjustRightInd w:val="0"/>
        <w:rPr>
          <w:rFonts w:ascii="Garamond" w:hAnsi="Garamond" w:cs="Garamond"/>
          <w:sz w:val="32"/>
          <w:szCs w:val="32"/>
          <w:u w:val="single"/>
        </w:rPr>
      </w:pPr>
      <w:bookmarkStart w:id="0" w:name="_GoBack"/>
      <w:r w:rsidRPr="00C83611">
        <w:rPr>
          <w:rFonts w:ascii="Garamond" w:hAnsi="Garamond" w:cs="Garamond"/>
          <w:color w:val="262626"/>
          <w:sz w:val="32"/>
          <w:szCs w:val="32"/>
          <w:u w:val="single"/>
        </w:rPr>
        <w:t xml:space="preserve">Villa </w:t>
      </w:r>
      <w:proofErr w:type="spellStart"/>
      <w:r w:rsidRPr="00C83611">
        <w:rPr>
          <w:rFonts w:ascii="Garamond" w:hAnsi="Garamond" w:cs="Garamond"/>
          <w:color w:val="262626"/>
          <w:sz w:val="32"/>
          <w:szCs w:val="32"/>
          <w:u w:val="single"/>
        </w:rPr>
        <w:t>Fassini</w:t>
      </w:r>
      <w:proofErr w:type="spellEnd"/>
      <w:r w:rsidRPr="00C83611">
        <w:rPr>
          <w:rFonts w:ascii="Garamond" w:hAnsi="Garamond" w:cs="Garamond"/>
          <w:color w:val="262626"/>
          <w:sz w:val="32"/>
          <w:szCs w:val="32"/>
          <w:u w:val="single"/>
        </w:rPr>
        <w:t xml:space="preserve"> 14 aprile 2016</w:t>
      </w:r>
      <w:r w:rsidRPr="00C83611">
        <w:rPr>
          <w:rFonts w:ascii="Garamond" w:hAnsi="Garamond" w:cs="Garamond"/>
          <w:color w:val="262626"/>
          <w:sz w:val="32"/>
          <w:szCs w:val="32"/>
          <w:u w:val="single"/>
        </w:rPr>
        <w:t xml:space="preserve">   Verbale Commissione Nazionale </w:t>
      </w:r>
      <w:proofErr w:type="spellStart"/>
      <w:r w:rsidRPr="00C83611">
        <w:rPr>
          <w:rFonts w:ascii="Garamond" w:hAnsi="Garamond" w:cs="Garamond"/>
          <w:color w:val="262626"/>
          <w:sz w:val="32"/>
          <w:szCs w:val="32"/>
          <w:u w:val="single"/>
        </w:rPr>
        <w:t>Contact</w:t>
      </w:r>
      <w:proofErr w:type="spellEnd"/>
      <w:r w:rsidRPr="00C83611">
        <w:rPr>
          <w:rFonts w:ascii="Garamond" w:hAnsi="Garamond" w:cs="Garamond"/>
          <w:color w:val="262626"/>
          <w:sz w:val="32"/>
          <w:szCs w:val="32"/>
          <w:u w:val="single"/>
        </w:rPr>
        <w:t xml:space="preserve"> Center</w:t>
      </w:r>
    </w:p>
    <w:bookmarkEnd w:id="0"/>
    <w:p w:rsidR="00C83611" w:rsidRDefault="00C83611" w:rsidP="00C83611">
      <w:pPr>
        <w:widowControl w:val="0"/>
        <w:autoSpaceDE w:val="0"/>
        <w:autoSpaceDN w:val="0"/>
        <w:adjustRightInd w:val="0"/>
        <w:jc w:val="center"/>
        <w:rPr>
          <w:rFonts w:ascii="Garamond" w:hAnsi="Garamond" w:cs="Garamond"/>
          <w:sz w:val="32"/>
          <w:szCs w:val="32"/>
        </w:rPr>
      </w:pPr>
    </w:p>
    <w:p w:rsidR="00C83611" w:rsidRDefault="00C83611" w:rsidP="00C83611">
      <w:pPr>
        <w:widowControl w:val="0"/>
        <w:autoSpaceDE w:val="0"/>
        <w:autoSpaceDN w:val="0"/>
        <w:adjustRightInd w:val="0"/>
        <w:rPr>
          <w:rFonts w:ascii="Garamond" w:hAnsi="Garamond" w:cs="Garamond"/>
          <w:sz w:val="32"/>
          <w:szCs w:val="32"/>
        </w:rPr>
      </w:pP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La riunione è iniziata con la certificazione di quanto condiviso e sottoscritto in precedenza:</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Dal 1 maggio 2016, in seguito alla valutazione del medico competente, una seconda risorsa FT livello B1 della sede Roma, muterà la propria   mansione.</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Conseguentemente due risorse Part Time, rispettivamente impiegate a Roma e Milano, trasformeranno, dal 1 maggio 2016, il proprio contratto in Full Time.</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Sempre dal 1 maggio 2016 una risorsa PTO della sede di Capodichino incrementerà il proprio orario di lavoro passando da 4 a 6 ore, diversificando i turni attualmente svolti.</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La delegazione sindacale, rimanendo in tema, ha invitato l'azienda a valutare ulteriori opportunità di mutamento mansione, trasformazione e riqualificazione del personale, considerando i criteri già adottati e altri in grado esaminare le diverse esigenze, condividendo l'idea di un passaggio propedeutico delle Segreterie Nazionali.</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xml:space="preserve">Con riferimento alla questione "Turni e Programmazione Ferie", è stato ritenuto opportuno fare dei distinguo in merito alle richieste del periodo estivo e quelle concernenti i "Ponti", fermo restando che non si farà ricorso ai ventilati sorteggi e in occasione del periodo comprendente sabato 4 giugno p.v., ricorrendo agli strumenti contrattuali (straordinario, lavoro supplementare) si farà in modo di agevolare e accogliere il maggior numero di richieste pervenute. A tal proposito l'azienda precisa che il contratto vigente con il service esterno non permette l'attivazione dello stesso per una singola giornata, il rinnovo terrà pertanto conto di questo particolare aspetto. La delegazione, comunque, in considerazione dell'attività del </w:t>
      </w:r>
      <w:proofErr w:type="spellStart"/>
      <w:r>
        <w:rPr>
          <w:rFonts w:ascii="Garamond" w:hAnsi="Garamond" w:cs="Garamond"/>
          <w:color w:val="262626"/>
          <w:sz w:val="32"/>
          <w:szCs w:val="32"/>
        </w:rPr>
        <w:t>Contact</w:t>
      </w:r>
      <w:proofErr w:type="spellEnd"/>
      <w:r>
        <w:rPr>
          <w:rFonts w:ascii="Garamond" w:hAnsi="Garamond" w:cs="Garamond"/>
          <w:color w:val="262626"/>
          <w:sz w:val="32"/>
          <w:szCs w:val="32"/>
        </w:rPr>
        <w:t xml:space="preserve"> Center, senz'altro ricompresa tra quelle dei settori operativi, chiede una riflessione che consideri la ciclicità del turno come elemento chiave per la ricerca di soluzioni strutturali legate ai classici periodi estivi e natalizi. Sulla turnazione l'azienda riferisce che a breve invierà lo sviluppo annuale a tutte le sedi interessate ed esaminerà attentamente le nostre valutazioni in merito alle giornate del 24 e 31 dicembre, coincidenti con il sabato e normate dall'articolo 15 comma 5 del CCNL.</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lastRenderedPageBreak/>
        <w:t> </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xml:space="preserve">In seguito alle ripetute segnalazioni relative alle strutture di Piacenza Sud e Capodichino, l'azienda ha informato la delegazione sindacale che è in corso un'analisi riguardante lo spostamento della sede campana a Napoli Est, mentre appare certa la necessità di ristrutturazione del CC ubicato a Piacenza Sud. Con riferimento a quest'ultimo intervento l'azienda ritiene utile e importante quanto suggerito dalla delegazione in merito alla condivisione del progetto. </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La riunione, che nella parte finale ha registrato un momento di tensione, si è poi conclusa con una serie di dati sulla qualità del servizio che sinteticamente riportiamo:</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Risposta entro 20 secondi - Con margini di miglioramento</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Mystery Client - Aprile - Maggio nuova indagine (quella precedente appare lievemente sotto tono, causa sconto pendolari di gennaio)</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Triplette - Con margini di miglioramento</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Tempo medio conversazione - 3 minuti e mezzo (perfettamente equilibrato e di qualità)</w:t>
      </w:r>
    </w:p>
    <w:p w:rsidR="00C83611" w:rsidRDefault="00C83611" w:rsidP="00C83611">
      <w:pPr>
        <w:widowControl w:val="0"/>
        <w:autoSpaceDE w:val="0"/>
        <w:autoSpaceDN w:val="0"/>
        <w:adjustRightInd w:val="0"/>
        <w:jc w:val="both"/>
        <w:rPr>
          <w:rFonts w:ascii="Garamond" w:hAnsi="Garamond" w:cs="Garamond"/>
          <w:sz w:val="32"/>
          <w:szCs w:val="32"/>
        </w:rPr>
      </w:pPr>
      <w:r>
        <w:rPr>
          <w:rFonts w:ascii="Symbol" w:hAnsi="Symbol" w:cs="Symbol"/>
          <w:color w:val="262626"/>
          <w:sz w:val="26"/>
          <w:szCs w:val="26"/>
        </w:rPr>
        <w:t></w:t>
      </w:r>
      <w:r>
        <w:rPr>
          <w:rFonts w:ascii="Times New Roman" w:hAnsi="Times New Roman" w:cs="Times New Roman"/>
          <w:color w:val="262626"/>
          <w:sz w:val="18"/>
          <w:szCs w:val="18"/>
        </w:rPr>
        <w:t xml:space="preserve">        </w:t>
      </w:r>
      <w:r>
        <w:rPr>
          <w:rFonts w:ascii="Garamond" w:hAnsi="Garamond" w:cs="Garamond"/>
          <w:color w:val="262626"/>
          <w:sz w:val="32"/>
          <w:szCs w:val="32"/>
        </w:rPr>
        <w:t>Risoluzione al primo contatto - In costante miglioramento</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jc w:val="both"/>
        <w:rPr>
          <w:rFonts w:ascii="Garamond" w:hAnsi="Garamond" w:cs="Garamond"/>
          <w:sz w:val="32"/>
          <w:szCs w:val="32"/>
        </w:rPr>
      </w:pPr>
      <w:r>
        <w:rPr>
          <w:rFonts w:ascii="Garamond" w:hAnsi="Garamond" w:cs="Garamond"/>
          <w:color w:val="262626"/>
          <w:sz w:val="32"/>
          <w:szCs w:val="32"/>
        </w:rPr>
        <w:t>Causa impegni aziendali poi sopraggiunti non è stato al momento condiviso e sottoscritto un verbale di riunione. </w:t>
      </w:r>
    </w:p>
    <w:p w:rsidR="00C83611" w:rsidRDefault="00C83611" w:rsidP="00C83611">
      <w:pPr>
        <w:widowControl w:val="0"/>
        <w:autoSpaceDE w:val="0"/>
        <w:autoSpaceDN w:val="0"/>
        <w:adjustRightInd w:val="0"/>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rPr>
          <w:rFonts w:ascii="Garamond" w:hAnsi="Garamond" w:cs="Garamond"/>
          <w:sz w:val="32"/>
          <w:szCs w:val="32"/>
        </w:rPr>
      </w:pPr>
      <w:r>
        <w:rPr>
          <w:rFonts w:ascii="Garamond" w:hAnsi="Garamond" w:cs="Garamond"/>
          <w:color w:val="262626"/>
          <w:sz w:val="32"/>
          <w:szCs w:val="32"/>
        </w:rPr>
        <w:t> </w:t>
      </w:r>
    </w:p>
    <w:p w:rsidR="00C83611" w:rsidRDefault="00C83611" w:rsidP="00C83611">
      <w:pPr>
        <w:widowControl w:val="0"/>
        <w:autoSpaceDE w:val="0"/>
        <w:autoSpaceDN w:val="0"/>
        <w:adjustRightInd w:val="0"/>
        <w:rPr>
          <w:rFonts w:ascii="Garamond" w:hAnsi="Garamond" w:cs="Garamond"/>
          <w:color w:val="262626"/>
          <w:sz w:val="32"/>
          <w:szCs w:val="32"/>
        </w:rPr>
      </w:pPr>
      <w:r>
        <w:rPr>
          <w:rFonts w:ascii="Garamond" w:hAnsi="Garamond" w:cs="Garamond"/>
          <w:color w:val="262626"/>
          <w:sz w:val="32"/>
          <w:szCs w:val="32"/>
        </w:rPr>
        <w:t xml:space="preserve">Doriano </w:t>
      </w:r>
      <w:proofErr w:type="spellStart"/>
      <w:r>
        <w:rPr>
          <w:rFonts w:ascii="Garamond" w:hAnsi="Garamond" w:cs="Garamond"/>
          <w:color w:val="262626"/>
          <w:sz w:val="32"/>
          <w:szCs w:val="32"/>
        </w:rPr>
        <w:t>Atzori</w:t>
      </w:r>
      <w:proofErr w:type="spellEnd"/>
      <w:r>
        <w:rPr>
          <w:rFonts w:ascii="Garamond" w:hAnsi="Garamond" w:cs="Garamond"/>
          <w:color w:val="262626"/>
          <w:sz w:val="32"/>
          <w:szCs w:val="32"/>
        </w:rPr>
        <w:t>/</w:t>
      </w:r>
      <w:r w:rsidRPr="00C83611">
        <w:rPr>
          <w:rFonts w:ascii="Garamond" w:hAnsi="Garamond" w:cs="Garamond"/>
          <w:color w:val="262626"/>
          <w:sz w:val="32"/>
          <w:szCs w:val="32"/>
        </w:rPr>
        <w:t xml:space="preserve"> </w:t>
      </w:r>
      <w:r>
        <w:rPr>
          <w:rFonts w:ascii="Garamond" w:hAnsi="Garamond" w:cs="Garamond"/>
          <w:color w:val="262626"/>
          <w:sz w:val="32"/>
          <w:szCs w:val="32"/>
        </w:rPr>
        <w:t>Francesco Manzi  </w:t>
      </w:r>
      <w:r>
        <w:rPr>
          <w:rFonts w:ascii="Garamond" w:hAnsi="Garamond" w:cs="Garamond"/>
          <w:color w:val="262626"/>
          <w:sz w:val="32"/>
          <w:szCs w:val="32"/>
        </w:rPr>
        <w:t xml:space="preserve"> (CGIL)</w:t>
      </w:r>
    </w:p>
    <w:p w:rsidR="00C83611" w:rsidRDefault="00C83611" w:rsidP="00C83611">
      <w:pPr>
        <w:widowControl w:val="0"/>
        <w:autoSpaceDE w:val="0"/>
        <w:autoSpaceDN w:val="0"/>
        <w:adjustRightInd w:val="0"/>
        <w:rPr>
          <w:rFonts w:ascii="Garamond" w:hAnsi="Garamond" w:cs="Garamond"/>
          <w:color w:val="262626"/>
          <w:sz w:val="32"/>
          <w:szCs w:val="32"/>
        </w:rPr>
      </w:pPr>
      <w:r>
        <w:rPr>
          <w:rFonts w:ascii="Garamond" w:hAnsi="Garamond" w:cs="Garamond"/>
          <w:color w:val="262626"/>
          <w:sz w:val="32"/>
          <w:szCs w:val="32"/>
        </w:rPr>
        <w:t>Paolo Gervasi/</w:t>
      </w:r>
      <w:r w:rsidRPr="00C83611">
        <w:rPr>
          <w:rFonts w:ascii="Garamond" w:hAnsi="Garamond" w:cs="Garamond"/>
          <w:color w:val="262626"/>
          <w:sz w:val="32"/>
          <w:szCs w:val="32"/>
        </w:rPr>
        <w:t xml:space="preserve"> </w:t>
      </w:r>
      <w:r>
        <w:rPr>
          <w:rFonts w:ascii="Garamond" w:hAnsi="Garamond" w:cs="Garamond"/>
          <w:color w:val="262626"/>
          <w:sz w:val="32"/>
          <w:szCs w:val="32"/>
        </w:rPr>
        <w:t xml:space="preserve">Valter </w:t>
      </w:r>
      <w:proofErr w:type="spellStart"/>
      <w:r>
        <w:rPr>
          <w:rFonts w:ascii="Garamond" w:hAnsi="Garamond" w:cs="Garamond"/>
          <w:color w:val="262626"/>
          <w:sz w:val="32"/>
          <w:szCs w:val="32"/>
        </w:rPr>
        <w:t>Sensolini</w:t>
      </w:r>
      <w:proofErr w:type="spellEnd"/>
      <w:r>
        <w:rPr>
          <w:rFonts w:ascii="Garamond" w:hAnsi="Garamond" w:cs="Garamond"/>
          <w:color w:val="262626"/>
          <w:sz w:val="32"/>
          <w:szCs w:val="32"/>
        </w:rPr>
        <w:t xml:space="preserve">   </w:t>
      </w:r>
      <w:r>
        <w:rPr>
          <w:rFonts w:ascii="Garamond" w:hAnsi="Garamond" w:cs="Garamond"/>
          <w:color w:val="262626"/>
          <w:sz w:val="32"/>
          <w:szCs w:val="32"/>
        </w:rPr>
        <w:t>(CISL)</w:t>
      </w:r>
    </w:p>
    <w:p w:rsidR="00C83611" w:rsidRDefault="00C83611" w:rsidP="00C83611">
      <w:pPr>
        <w:widowControl w:val="0"/>
        <w:autoSpaceDE w:val="0"/>
        <w:autoSpaceDN w:val="0"/>
        <w:adjustRightInd w:val="0"/>
        <w:rPr>
          <w:rFonts w:ascii="Garamond" w:hAnsi="Garamond" w:cs="Garamond"/>
          <w:color w:val="262626"/>
          <w:sz w:val="32"/>
          <w:szCs w:val="32"/>
        </w:rPr>
      </w:pPr>
      <w:r>
        <w:rPr>
          <w:rFonts w:ascii="Garamond" w:hAnsi="Garamond" w:cs="Garamond"/>
          <w:color w:val="262626"/>
          <w:sz w:val="32"/>
          <w:szCs w:val="32"/>
        </w:rPr>
        <w:t>Edmondo Lombardo</w:t>
      </w:r>
      <w:r>
        <w:rPr>
          <w:rFonts w:ascii="Garamond" w:hAnsi="Garamond" w:cs="Garamond"/>
          <w:color w:val="262626"/>
          <w:sz w:val="32"/>
          <w:szCs w:val="32"/>
        </w:rPr>
        <w:t>/</w:t>
      </w:r>
      <w:r w:rsidRPr="00C83611">
        <w:rPr>
          <w:rFonts w:ascii="Garamond" w:hAnsi="Garamond" w:cs="Garamond"/>
          <w:color w:val="262626"/>
          <w:sz w:val="32"/>
          <w:szCs w:val="32"/>
        </w:rPr>
        <w:t xml:space="preserve"> </w:t>
      </w:r>
      <w:r>
        <w:rPr>
          <w:rFonts w:ascii="Garamond" w:hAnsi="Garamond" w:cs="Garamond"/>
          <w:color w:val="262626"/>
          <w:sz w:val="32"/>
          <w:szCs w:val="32"/>
        </w:rPr>
        <w:t>Francesco Bernardo    </w:t>
      </w:r>
      <w:r>
        <w:rPr>
          <w:rFonts w:ascii="Garamond" w:hAnsi="Garamond" w:cs="Garamond"/>
          <w:color w:val="262626"/>
          <w:sz w:val="32"/>
          <w:szCs w:val="32"/>
        </w:rPr>
        <w:t xml:space="preserve">  (UILT)</w:t>
      </w:r>
      <w:r>
        <w:rPr>
          <w:rFonts w:ascii="Garamond" w:hAnsi="Garamond" w:cs="Garamond"/>
          <w:color w:val="262626"/>
          <w:sz w:val="32"/>
          <w:szCs w:val="32"/>
        </w:rPr>
        <w:t xml:space="preserve">      </w:t>
      </w:r>
    </w:p>
    <w:p w:rsidR="00C83611" w:rsidRDefault="00C83611" w:rsidP="00C83611">
      <w:pPr>
        <w:widowControl w:val="0"/>
        <w:autoSpaceDE w:val="0"/>
        <w:autoSpaceDN w:val="0"/>
        <w:adjustRightInd w:val="0"/>
        <w:rPr>
          <w:rFonts w:ascii="Garamond" w:hAnsi="Garamond" w:cs="Garamond"/>
          <w:color w:val="262626"/>
          <w:sz w:val="32"/>
          <w:szCs w:val="32"/>
        </w:rPr>
      </w:pPr>
      <w:r>
        <w:rPr>
          <w:rFonts w:ascii="Garamond" w:hAnsi="Garamond" w:cs="Garamond"/>
          <w:color w:val="262626"/>
          <w:sz w:val="32"/>
          <w:szCs w:val="32"/>
        </w:rPr>
        <w:t>Claudio Massari/</w:t>
      </w:r>
      <w:r w:rsidRPr="00C83611">
        <w:rPr>
          <w:rFonts w:ascii="Garamond" w:hAnsi="Garamond" w:cs="Garamond"/>
          <w:color w:val="262626"/>
          <w:sz w:val="32"/>
          <w:szCs w:val="32"/>
        </w:rPr>
        <w:t xml:space="preserve"> </w:t>
      </w:r>
      <w:r>
        <w:rPr>
          <w:rFonts w:ascii="Garamond" w:hAnsi="Garamond" w:cs="Garamond"/>
          <w:color w:val="262626"/>
          <w:sz w:val="32"/>
          <w:szCs w:val="32"/>
        </w:rPr>
        <w:t>Luca Chiarello</w:t>
      </w:r>
      <w:r>
        <w:rPr>
          <w:rFonts w:ascii="Garamond" w:hAnsi="Garamond" w:cs="Garamond"/>
          <w:color w:val="262626"/>
          <w:sz w:val="32"/>
          <w:szCs w:val="32"/>
        </w:rPr>
        <w:t xml:space="preserve">  (SLA)</w:t>
      </w:r>
    </w:p>
    <w:p w:rsidR="0038588F" w:rsidRPr="00C83611" w:rsidRDefault="00C83611" w:rsidP="00C83611">
      <w:pPr>
        <w:widowControl w:val="0"/>
        <w:autoSpaceDE w:val="0"/>
        <w:autoSpaceDN w:val="0"/>
        <w:adjustRightInd w:val="0"/>
        <w:rPr>
          <w:rFonts w:ascii="Garamond" w:hAnsi="Garamond" w:cs="Garamond"/>
          <w:sz w:val="32"/>
          <w:szCs w:val="32"/>
        </w:rPr>
      </w:pPr>
      <w:r>
        <w:rPr>
          <w:rFonts w:ascii="Garamond" w:hAnsi="Garamond" w:cs="Garamond"/>
          <w:color w:val="262626"/>
          <w:sz w:val="32"/>
          <w:szCs w:val="32"/>
        </w:rPr>
        <w:t xml:space="preserve">Beatrice </w:t>
      </w:r>
      <w:proofErr w:type="spellStart"/>
      <w:r>
        <w:rPr>
          <w:rFonts w:ascii="Garamond" w:hAnsi="Garamond" w:cs="Garamond"/>
          <w:color w:val="262626"/>
          <w:sz w:val="32"/>
          <w:szCs w:val="32"/>
        </w:rPr>
        <w:t>Leehmann</w:t>
      </w:r>
      <w:proofErr w:type="spellEnd"/>
      <w:r>
        <w:rPr>
          <w:rFonts w:ascii="Garamond" w:hAnsi="Garamond" w:cs="Garamond"/>
          <w:color w:val="262626"/>
          <w:sz w:val="32"/>
          <w:szCs w:val="32"/>
        </w:rPr>
        <w:t>/</w:t>
      </w:r>
      <w:r>
        <w:rPr>
          <w:rFonts w:ascii="Garamond" w:hAnsi="Garamond" w:cs="Garamond"/>
          <w:color w:val="262626"/>
          <w:sz w:val="32"/>
          <w:szCs w:val="32"/>
        </w:rPr>
        <w:t xml:space="preserve">Mauro </w:t>
      </w:r>
      <w:proofErr w:type="spellStart"/>
      <w:r>
        <w:rPr>
          <w:rFonts w:ascii="Garamond" w:hAnsi="Garamond" w:cs="Garamond"/>
          <w:color w:val="262626"/>
          <w:sz w:val="32"/>
          <w:szCs w:val="32"/>
        </w:rPr>
        <w:t>Romoli</w:t>
      </w:r>
      <w:proofErr w:type="spellEnd"/>
      <w:r>
        <w:rPr>
          <w:rFonts w:ascii="Garamond" w:hAnsi="Garamond" w:cs="Garamond"/>
          <w:color w:val="262626"/>
          <w:sz w:val="32"/>
          <w:szCs w:val="32"/>
        </w:rPr>
        <w:t xml:space="preserve"> (UGL)</w:t>
      </w:r>
    </w:p>
    <w:sectPr w:rsidR="0038588F" w:rsidRPr="00C83611" w:rsidSect="0038588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11"/>
    <w:rsid w:val="0038588F"/>
    <w:rsid w:val="00C8361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4BC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547</Words>
  <Characters>3123</Characters>
  <Application>Microsoft Macintosh Word</Application>
  <DocSecurity>0</DocSecurity>
  <Lines>26</Lines>
  <Paragraphs>7</Paragraphs>
  <ScaleCrop>false</ScaleCrop>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collini</dc:creator>
  <cp:keywords/>
  <dc:description/>
  <cp:lastModifiedBy>paolo collini</cp:lastModifiedBy>
  <cp:revision>1</cp:revision>
  <dcterms:created xsi:type="dcterms:W3CDTF">2016-04-17T12:37:00Z</dcterms:created>
  <dcterms:modified xsi:type="dcterms:W3CDTF">2016-04-17T12:42:00Z</dcterms:modified>
</cp:coreProperties>
</file>